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27" w:rsidRPr="00C1737E" w:rsidRDefault="00D563DC" w:rsidP="002C11FC">
      <w:pPr>
        <w:rPr>
          <w:sz w:val="24"/>
        </w:rPr>
      </w:pPr>
      <w:r>
        <w:rPr>
          <w:rFonts w:hint="eastAsia"/>
          <w:sz w:val="32"/>
          <w:szCs w:val="32"/>
        </w:rPr>
        <w:t xml:space="preserve"> </w:t>
      </w:r>
    </w:p>
    <w:p w:rsidR="009E5627" w:rsidRPr="00B32046" w:rsidRDefault="00D563DC" w:rsidP="002C11FC">
      <w:pPr>
        <w:jc w:val="center"/>
        <w:rPr>
          <w:rFonts w:ascii="华文新魏" w:eastAsia="华文新魏" w:hAnsi="微软雅黑"/>
          <w:b/>
          <w:color w:val="FF0000"/>
          <w:spacing w:val="-50"/>
          <w:sz w:val="88"/>
          <w:szCs w:val="88"/>
        </w:rPr>
      </w:pPr>
      <w:r w:rsidRPr="00B32046">
        <w:rPr>
          <w:rFonts w:ascii="华文新魏" w:eastAsia="华文新魏" w:hAnsi="微软雅黑"/>
          <w:b/>
          <w:color w:val="FF0000"/>
          <w:spacing w:val="-50"/>
          <w:sz w:val="88"/>
          <w:szCs w:val="88"/>
        </w:rPr>
        <w:t>拉美公司党支部</w:t>
      </w:r>
      <w:r w:rsidR="00B32046" w:rsidRPr="00B32046">
        <w:rPr>
          <w:rFonts w:ascii="华文新魏" w:eastAsia="华文新魏" w:hAnsi="微软雅黑"/>
          <w:b/>
          <w:color w:val="FF0000"/>
          <w:spacing w:val="-50"/>
          <w:sz w:val="88"/>
          <w:szCs w:val="88"/>
        </w:rPr>
        <w:t>党员</w:t>
      </w:r>
    </w:p>
    <w:p w:rsidR="009E5627" w:rsidRPr="00B32046" w:rsidRDefault="009E5627" w:rsidP="002C11FC">
      <w:pPr>
        <w:jc w:val="center"/>
        <w:rPr>
          <w:rFonts w:ascii="华文新魏" w:eastAsia="华文新魏" w:hAnsi="微软雅黑"/>
          <w:b/>
          <w:color w:val="FF0000"/>
          <w:spacing w:val="-50"/>
          <w:sz w:val="88"/>
          <w:szCs w:val="88"/>
        </w:rPr>
      </w:pPr>
      <w:r w:rsidRPr="00B32046">
        <w:rPr>
          <w:rFonts w:ascii="华文新魏" w:eastAsia="华文新魏" w:hAnsi="微软雅黑" w:hint="eastAsia"/>
          <w:b/>
          <w:color w:val="FF0000"/>
          <w:spacing w:val="-50"/>
          <w:sz w:val="88"/>
          <w:szCs w:val="88"/>
        </w:rPr>
        <w:t>学</w:t>
      </w:r>
      <w:r w:rsidRPr="00B32046">
        <w:rPr>
          <w:rFonts w:ascii="华文新魏" w:eastAsia="华文新魏" w:hAnsi="微软雅黑"/>
          <w:b/>
          <w:color w:val="FF0000"/>
          <w:spacing w:val="-50"/>
          <w:sz w:val="88"/>
          <w:szCs w:val="88"/>
        </w:rPr>
        <w:t xml:space="preserve"> </w:t>
      </w:r>
      <w:r w:rsidRPr="00B32046">
        <w:rPr>
          <w:rFonts w:ascii="华文新魏" w:eastAsia="华文新魏" w:hAnsi="微软雅黑" w:hint="eastAsia"/>
          <w:b/>
          <w:color w:val="FF0000"/>
          <w:spacing w:val="-50"/>
          <w:sz w:val="88"/>
          <w:szCs w:val="88"/>
        </w:rPr>
        <w:t>习</w:t>
      </w:r>
      <w:r w:rsidRPr="00B32046">
        <w:rPr>
          <w:rFonts w:ascii="华文新魏" w:eastAsia="华文新魏" w:hAnsi="微软雅黑"/>
          <w:b/>
          <w:color w:val="FF0000"/>
          <w:spacing w:val="-50"/>
          <w:sz w:val="88"/>
          <w:szCs w:val="88"/>
        </w:rPr>
        <w:t xml:space="preserve"> </w:t>
      </w:r>
      <w:r w:rsidRPr="00B32046">
        <w:rPr>
          <w:rFonts w:ascii="华文新魏" w:eastAsia="华文新魏" w:hAnsi="微软雅黑" w:hint="eastAsia"/>
          <w:b/>
          <w:color w:val="FF0000"/>
          <w:spacing w:val="-50"/>
          <w:sz w:val="88"/>
          <w:szCs w:val="88"/>
        </w:rPr>
        <w:t>园</w:t>
      </w:r>
      <w:r w:rsidRPr="00B32046">
        <w:rPr>
          <w:rFonts w:ascii="华文新魏" w:eastAsia="华文新魏" w:hAnsi="微软雅黑"/>
          <w:b/>
          <w:color w:val="FF0000"/>
          <w:spacing w:val="-50"/>
          <w:sz w:val="88"/>
          <w:szCs w:val="88"/>
        </w:rPr>
        <w:t xml:space="preserve"> </w:t>
      </w:r>
      <w:r w:rsidRPr="00B32046">
        <w:rPr>
          <w:rFonts w:ascii="华文新魏" w:eastAsia="华文新魏" w:hAnsi="微软雅黑" w:hint="eastAsia"/>
          <w:b/>
          <w:color w:val="FF0000"/>
          <w:spacing w:val="-50"/>
          <w:sz w:val="88"/>
          <w:szCs w:val="88"/>
        </w:rPr>
        <w:t>地</w:t>
      </w:r>
    </w:p>
    <w:p w:rsidR="009E5627" w:rsidRDefault="009E5627" w:rsidP="002C11FC"/>
    <w:p w:rsidR="00D563DC" w:rsidRDefault="0084110E" w:rsidP="00D563DC">
      <w:pPr>
        <w:jc w:val="center"/>
        <w:rPr>
          <w:sz w:val="29"/>
        </w:rPr>
      </w:pPr>
      <w:r w:rsidRPr="0084110E">
        <w:rPr>
          <w:noProof/>
        </w:rPr>
        <w:pict>
          <v:line id="_x0000_s1026" style="position:absolute;left:0;text-align:left;z-index:251658240" from=".65pt,27.3pt" to="414.65pt,27.3pt" strokecolor="red" strokeweight="1.75pt"/>
        </w:pict>
      </w:r>
      <w:r w:rsidR="009E5627" w:rsidRPr="002C11FC">
        <w:rPr>
          <w:rFonts w:hint="eastAsia"/>
          <w:sz w:val="29"/>
        </w:rPr>
        <w:t>【</w:t>
      </w:r>
      <w:r w:rsidR="00D563DC">
        <w:rPr>
          <w:sz w:val="29"/>
        </w:rPr>
        <w:t>201</w:t>
      </w:r>
      <w:r w:rsidR="00D563DC">
        <w:rPr>
          <w:rFonts w:hint="eastAsia"/>
          <w:sz w:val="29"/>
        </w:rPr>
        <w:t>8</w:t>
      </w:r>
      <w:r w:rsidR="009E5627" w:rsidRPr="002C11FC">
        <w:rPr>
          <w:rFonts w:hint="eastAsia"/>
          <w:sz w:val="29"/>
        </w:rPr>
        <w:t>】第</w:t>
      </w:r>
      <w:r w:rsidR="009E5627">
        <w:rPr>
          <w:sz w:val="29"/>
        </w:rPr>
        <w:t>1</w:t>
      </w:r>
      <w:r w:rsidR="009E5627" w:rsidRPr="002C11FC">
        <w:rPr>
          <w:rFonts w:hint="eastAsia"/>
          <w:sz w:val="29"/>
        </w:rPr>
        <w:t>期</w:t>
      </w:r>
    </w:p>
    <w:p w:rsidR="00D563DC" w:rsidRDefault="00D563DC" w:rsidP="00D563DC">
      <w:pPr>
        <w:jc w:val="center"/>
        <w:rPr>
          <w:sz w:val="29"/>
        </w:rPr>
      </w:pPr>
    </w:p>
    <w:p w:rsidR="009E5627" w:rsidRPr="00B32046" w:rsidRDefault="009E5627" w:rsidP="00D563DC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B32046">
        <w:rPr>
          <w:rFonts w:asciiTheme="minorEastAsia" w:eastAsiaTheme="minorEastAsia" w:hAnsiTheme="minorEastAsia" w:hint="eastAsia"/>
          <w:sz w:val="44"/>
          <w:szCs w:val="44"/>
        </w:rPr>
        <w:t>你知道党旗演变的几个细节吗</w:t>
      </w:r>
    </w:p>
    <w:p w:rsidR="009E5627" w:rsidRPr="000723EC" w:rsidRDefault="009E5627" w:rsidP="000723EC">
      <w:pPr>
        <w:widowControl/>
        <w:shd w:val="clear" w:color="auto" w:fill="FFFFFF"/>
        <w:spacing w:before="156" w:after="156" w:line="580" w:lineRule="atLeast"/>
        <w:ind w:firstLine="642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从中国共产党成立到举起第一面旗帜，再到将“党旗党徽”正式写入党章，前后历经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81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年。今天带你了解这一演变过程的几个细节。</w:t>
      </w:r>
    </w:p>
    <w:p w:rsidR="009E5627" w:rsidRPr="000723EC" w:rsidRDefault="009E5627" w:rsidP="000723EC">
      <w:pPr>
        <w:widowControl/>
        <w:shd w:val="clear" w:color="auto" w:fill="FFFFFF"/>
        <w:spacing w:before="156" w:after="156" w:line="580" w:lineRule="atLeast"/>
        <w:ind w:firstLine="642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中国共产党成立后很长一段时间里，没有明确统一的旗帜与徽标。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1927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年南昌起义时，为团结争取国民党左派，仍使用国民革命军陆军旗帜。秋收起义时，亮出了中国共产党的第一面正式旗帜，即“工农革命军第一军第一师”军旗。这面军旗已具备了日后党旗式样的主要元素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——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镰刀、斧头和五角星。</w:t>
      </w:r>
    </w:p>
    <w:p w:rsidR="009E5627" w:rsidRPr="000723EC" w:rsidRDefault="009E5627" w:rsidP="000723EC">
      <w:pPr>
        <w:widowControl/>
        <w:shd w:val="clear" w:color="auto" w:fill="FFFFFF"/>
        <w:spacing w:before="156" w:after="156" w:line="580" w:lineRule="atLeast"/>
        <w:ind w:firstLine="642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同年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10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月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15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日，中共南方局、广东省委联席会议决定“要坚决勇敢地树立工农革命的大旗”，确定“用红旗，以斧、镰为标志”的党旗样式。这是党的领导机关第一次作出关于党旗的正式决定，基本框定了党旗的轮廓和构成要素。</w:t>
      </w:r>
    </w:p>
    <w:p w:rsidR="009E5627" w:rsidRPr="000723EC" w:rsidRDefault="009E5627" w:rsidP="000723EC">
      <w:pPr>
        <w:widowControl/>
        <w:shd w:val="clear" w:color="auto" w:fill="FFFFFF"/>
        <w:spacing w:before="156" w:after="156" w:line="580" w:lineRule="atLeast"/>
        <w:ind w:firstLine="642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lastRenderedPageBreak/>
        <w:t>1931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年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3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月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18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日，中华苏维埃中央革命军事委员会决定把五角星提到旗顶一侧，突出党的领导地位，镰刀锤子放在旗中央，突出工农阶级地位，五星、镰锤一律用金黄色，以增强美感。</w:t>
      </w:r>
    </w:p>
    <w:p w:rsidR="009E5627" w:rsidRPr="000723EC" w:rsidRDefault="009E5627" w:rsidP="000723EC">
      <w:pPr>
        <w:widowControl/>
        <w:shd w:val="clear" w:color="auto" w:fill="FFFFFF"/>
        <w:spacing w:before="156" w:after="156" w:line="580" w:lineRule="atLeast"/>
        <w:ind w:firstLine="642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抗战期间，在各根据地开展党的工作和重大纪念活动中，党旗高高飘扬，发挥了巨大的引领和号召作用。</w:t>
      </w:r>
    </w:p>
    <w:p w:rsidR="009E5627" w:rsidRPr="000723EC" w:rsidRDefault="009E5627" w:rsidP="000723EC">
      <w:pPr>
        <w:widowControl/>
        <w:shd w:val="clear" w:color="auto" w:fill="FFFFFF"/>
        <w:spacing w:before="156" w:after="156" w:line="580" w:lineRule="atLeast"/>
        <w:ind w:firstLine="642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1943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年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4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月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28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日，中共中央政治局在延安杨家岭召开会议，确定党旗样式为：“长阔为三与二之比，左角上有斧头镰刀，无五角星。”这样，中国共产党制作的第一批规范的党旗在延安诞生了。</w:t>
      </w:r>
    </w:p>
    <w:p w:rsidR="009E5627" w:rsidRPr="000723EC" w:rsidRDefault="009E5627" w:rsidP="000723EC">
      <w:pPr>
        <w:widowControl/>
        <w:shd w:val="clear" w:color="auto" w:fill="FFFFFF"/>
        <w:spacing w:before="156" w:after="156" w:line="580" w:lineRule="atLeast"/>
        <w:ind w:firstLine="642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七大召开期间，主席台左右两侧分插着六面鲜艳的党旗。这是中国共产党第一次在党的全国代表大会上悬挂党旗。其式样是在大会筹委会征集的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230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幅图样中脱颖而出的。</w:t>
      </w:r>
    </w:p>
    <w:p w:rsidR="009E5627" w:rsidRPr="000723EC" w:rsidRDefault="009E5627" w:rsidP="000723EC">
      <w:pPr>
        <w:widowControl/>
        <w:shd w:val="clear" w:color="auto" w:fill="FFFFFF"/>
        <w:spacing w:before="156" w:after="156" w:line="580" w:lineRule="atLeast"/>
        <w:ind w:firstLine="642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1950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年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6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月，新中国成立后第一个建党节前夕，党旗制作有了新规定：“旗面为红色，长方形，其长与高为三与二之比，旗面左上方缀黄色镰刀斧头。旗杆套为白色。”</w:t>
      </w:r>
    </w:p>
    <w:p w:rsidR="009E5627" w:rsidRPr="000723EC" w:rsidRDefault="009E5627" w:rsidP="000723EC">
      <w:pPr>
        <w:widowControl/>
        <w:shd w:val="clear" w:color="auto" w:fill="FFFFFF"/>
        <w:spacing w:before="156" w:after="156" w:line="580" w:lineRule="atLeast"/>
        <w:ind w:firstLine="642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1996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年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9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月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21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日，中央印发《中国共产党党旗党徽制作和使用的若干规定》，对党旗的性质、式样、规格、制作和使用等都作出明确而具体的规定。至此，党旗终于有了统一而明确的规范。</w:t>
      </w:r>
    </w:p>
    <w:p w:rsidR="009E5627" w:rsidRPr="000723EC" w:rsidRDefault="009E5627" w:rsidP="000723EC">
      <w:pPr>
        <w:widowControl/>
        <w:shd w:val="clear" w:color="auto" w:fill="FFFFFF"/>
        <w:spacing w:before="156" w:after="156" w:line="580" w:lineRule="atLeast"/>
        <w:ind w:firstLine="642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lastRenderedPageBreak/>
        <w:t>2002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年</w:t>
      </w:r>
      <w:r w:rsidRPr="000723EC">
        <w:rPr>
          <w:rFonts w:ascii="宋体" w:hAnsi="宋体" w:cs="宋体"/>
          <w:bCs/>
          <w:color w:val="333333"/>
          <w:spacing w:val="23"/>
          <w:kern w:val="0"/>
          <w:sz w:val="28"/>
          <w:szCs w:val="28"/>
        </w:rPr>
        <w:t>11</w:t>
      </w: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月，十六大通过《关于〈中国共产党章程（修正案）〉的决议》，新修改的党章增写了第十一章“党徽党旗”，对党徽党旗图案的性质、制作和使用作出了明确规定，这标志着党旗制度在党章中得以确立和规范。</w:t>
      </w:r>
    </w:p>
    <w:p w:rsidR="009E5627" w:rsidRPr="000723EC" w:rsidRDefault="009E5627" w:rsidP="000723EC">
      <w:pPr>
        <w:widowControl/>
        <w:shd w:val="clear" w:color="auto" w:fill="FFFFFF"/>
        <w:spacing w:before="156" w:after="156" w:line="580" w:lineRule="atLeast"/>
        <w:ind w:firstLine="642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0723EC">
        <w:rPr>
          <w:rFonts w:ascii="宋体" w:hAnsi="宋体" w:cs="宋体" w:hint="eastAsia"/>
          <w:bCs/>
          <w:color w:val="333333"/>
          <w:spacing w:val="23"/>
          <w:kern w:val="0"/>
          <w:sz w:val="28"/>
          <w:szCs w:val="28"/>
        </w:rPr>
        <w:t>党旗飘飘，岁月峥嵘。在不同历史时期，党旗始终伴随着党从胜利走向胜利，不断发挥着增强党的感召力、凝聚力，增强广大党员的责任感、使命感和组织纪律性的重要作用。</w:t>
      </w:r>
    </w:p>
    <w:p w:rsidR="009E5627" w:rsidRPr="00E807EF" w:rsidRDefault="009E5627" w:rsidP="00E807EF">
      <w:pPr>
        <w:widowControl/>
        <w:spacing w:line="450" w:lineRule="atLeast"/>
        <w:jc w:val="left"/>
        <w:rPr>
          <w:rFonts w:ascii="??" w:hAnsi="??" w:cs="宋体"/>
          <w:color w:val="999999"/>
          <w:kern w:val="0"/>
          <w:sz w:val="18"/>
          <w:szCs w:val="18"/>
        </w:rPr>
      </w:pPr>
    </w:p>
    <w:p w:rsidR="009E5627" w:rsidRPr="008D13DB" w:rsidRDefault="009E5627" w:rsidP="00E807EF">
      <w:pPr>
        <w:widowControl/>
        <w:spacing w:after="75"/>
        <w:jc w:val="center"/>
        <w:outlineLvl w:val="1"/>
        <w:rPr>
          <w:rFonts w:ascii="宋体" w:cs="宋体"/>
          <w:b/>
          <w:bCs/>
          <w:color w:val="000000"/>
          <w:kern w:val="36"/>
          <w:sz w:val="36"/>
          <w:szCs w:val="36"/>
        </w:rPr>
      </w:pPr>
      <w:r w:rsidRPr="008D13DB">
        <w:rPr>
          <w:rFonts w:ascii="宋体" w:hAnsi="宋体" w:cs="宋体" w:hint="eastAsia"/>
          <w:b/>
          <w:bCs/>
          <w:color w:val="000000"/>
          <w:kern w:val="36"/>
          <w:sz w:val="36"/>
          <w:szCs w:val="36"/>
        </w:rPr>
        <w:t>修身“慎”为先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8306"/>
      </w:tblGrid>
      <w:tr w:rsidR="009E5627" w:rsidRPr="00E807EF" w:rsidTr="00E807E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C0E" w:rsidRDefault="00554C0E" w:rsidP="00E807EF">
            <w:pPr>
              <w:widowControl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</w:p>
          <w:p w:rsidR="00554C0E" w:rsidRDefault="00554C0E" w:rsidP="00E807EF">
            <w:pPr>
              <w:widowControl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</w:p>
          <w:p w:rsidR="009E5627" w:rsidRPr="00E807EF" w:rsidRDefault="009E5EF5" w:rsidP="00E807EF">
            <w:pPr>
              <w:widowControl/>
              <w:jc w:val="center"/>
              <w:rPr>
                <w:rFonts w:ascii="??" w:hAnsi="??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3994150" cy="2724150"/>
                  <wp:effectExtent l="19050" t="0" r="6350" b="0"/>
                  <wp:docPr id="3" name="image" descr="http://paper.dzwww.com/dzrb/IMAGE/20170705/09/09_09_0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paper.dzwww.com/dzrb/IMAGE/20170705/09/09_09_0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0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627" w:rsidRPr="00E807EF" w:rsidTr="00E807EF">
        <w:trPr>
          <w:trHeight w:val="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627" w:rsidRPr="00E807EF" w:rsidRDefault="009E5627" w:rsidP="00E807EF">
            <w:pPr>
              <w:widowControl/>
              <w:jc w:val="center"/>
              <w:rPr>
                <w:rFonts w:ascii="??" w:hAnsi="??" w:cs="宋体"/>
                <w:color w:val="333333"/>
                <w:kern w:val="0"/>
                <w:sz w:val="8"/>
                <w:szCs w:val="18"/>
              </w:rPr>
            </w:pPr>
          </w:p>
        </w:tc>
      </w:tr>
    </w:tbl>
    <w:p w:rsidR="009E5627" w:rsidRDefault="009E5627" w:rsidP="000723EC">
      <w:pPr>
        <w:widowControl/>
        <w:spacing w:line="36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E807EF">
        <w:rPr>
          <w:rFonts w:ascii="??" w:hAnsi="??" w:cs="宋体"/>
          <w:color w:val="000000"/>
          <w:kern w:val="0"/>
          <w:szCs w:val="21"/>
          <w:bdr w:val="none" w:sz="0" w:space="0" w:color="auto" w:frame="1"/>
        </w:rPr>
        <w:br/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党员干部修身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最重要是做到一个“慎”字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务必要有严守纪律不放松、坚守底线不放纵、恪守规矩不放任的可贵自觉。</w:t>
      </w:r>
      <w:r w:rsidRPr="000723EC">
        <w:rPr>
          <w:rFonts w:ascii="宋体" w:cs="宋体"/>
          <w:color w:val="000000"/>
          <w:kern w:val="0"/>
          <w:sz w:val="28"/>
          <w:szCs w:val="28"/>
          <w:bdr w:val="none" w:sz="0" w:space="0" w:color="auto" w:frame="1"/>
        </w:rPr>
        <w:br/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在习近平总书记关于“三严三实”的重要论述中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“严以修身”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lastRenderedPageBreak/>
        <w:t>排在第一位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起着基础和支撑作用。只有修身严起来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用权、律己才有坚实的基础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谋事、创业才有牢固的根基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也才会有“三严三实”的思想自觉和行动自觉。</w:t>
      </w:r>
      <w:r w:rsidRPr="000723EC">
        <w:rPr>
          <w:rFonts w:ascii="宋体" w:cs="宋体"/>
          <w:color w:val="000000"/>
          <w:kern w:val="0"/>
          <w:sz w:val="28"/>
          <w:szCs w:val="28"/>
          <w:bdr w:val="none" w:sz="0" w:space="0" w:color="auto" w:frame="1"/>
        </w:rPr>
        <w:br/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“慎易以避难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敬细以远大”。党员、干部修身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最重要的是做到一个“慎”字。为人处世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“慎”是一种修养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一种境界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一种谨言慎行、克己慎为的内在自律；为官从政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“慎”是一种敬畏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一种戒惧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一种严守纪律不放松、坚守底线不放纵、恪守规矩不放任的可贵自觉。</w:t>
      </w:r>
      <w:r w:rsidRPr="000723EC">
        <w:rPr>
          <w:rFonts w:ascii="宋体" w:cs="宋体"/>
          <w:color w:val="000000"/>
          <w:kern w:val="0"/>
          <w:sz w:val="28"/>
          <w:szCs w:val="28"/>
          <w:bdr w:val="none" w:sz="0" w:space="0" w:color="auto" w:frame="1"/>
        </w:rPr>
        <w:br/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慎权。领导干部都有一定的权力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没有权力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领导工作就无从谈起。但权力是把“双刃剑”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既可以使人高尚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以权兴业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因权扬名；也可以使人堕落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以权谋私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因权败身。因此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领导干部一定要“慎权”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切实从思想深处解决好为谁掌权、为谁服务、对谁负责的问题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时刻牢记权为民所赋、权为民所用。特别是在拥有权力的时候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不要忘记自己的责任；在行使权力的时候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不要忘记党的宗旨；在感受到权力带来某些便利的时候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不要忘记人民群众的监督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清清白白做人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干干净净做事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坦坦荡荡为官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在任何时候、任何情况下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都要“以至公无私之心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行光明正大之事”。</w:t>
      </w:r>
      <w:r w:rsidRPr="000723EC">
        <w:rPr>
          <w:rFonts w:ascii="宋体" w:cs="宋体"/>
          <w:color w:val="000000"/>
          <w:kern w:val="0"/>
          <w:sz w:val="28"/>
          <w:szCs w:val="28"/>
          <w:bdr w:val="none" w:sz="0" w:space="0" w:color="auto" w:frame="1"/>
        </w:rPr>
        <w:br/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慎独。古人云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“慎独则心泰。”慎独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是我国古代先贤倡导的一种自我修养方法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指一个人在独处一室、无人监督的时候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也能够严格要求、时刻检点自己的言行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不做有违道德和法律的事。习近平总书记曾经告诫“党员干部要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‘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慎独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’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”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“不仅要主动接受组织、制度的监督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而且还要不断加强自律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做到台上台下一个样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人前人后一个样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尤其是在私底下、无人时、细微处”。作为党员、干部特别是领导干部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要时时心存敬畏而不存侥幸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时时保持清醒而不犯糊涂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时时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lastRenderedPageBreak/>
        <w:t>保持警觉而不为世风左右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按照“三严三实”要求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常思贪欲之害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常怀律己之心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常排非分之念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常修为政之德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严格用党的纪律和规矩约束自己、用“内心的法律”管住自己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在任何时候、任何情况下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都不放纵、不越轨、不逾矩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始终保持共产党人的革命气节和政治本色。</w:t>
      </w:r>
      <w:r w:rsidRPr="000723EC">
        <w:rPr>
          <w:rFonts w:ascii="宋体" w:cs="宋体"/>
          <w:color w:val="000000"/>
          <w:kern w:val="0"/>
          <w:sz w:val="28"/>
          <w:szCs w:val="28"/>
          <w:bdr w:val="none" w:sz="0" w:space="0" w:color="auto" w:frame="1"/>
        </w:rPr>
        <w:br/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慎微。韩非子在《喻老》中曰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“有形之类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大必起于小；行久之物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族必起于少。”纵观近年来被查处的腐败官员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他们堕落的起点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几乎都是一些小节、小事。正如习近平总书记所说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“小事小节是一面镜子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能够反映人品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反映作风。小事小节中有党性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有原则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有人格。”无数事实证明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小节不拘、则大节难保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小事不慎、则大事难成；一个在“小节”上过不了关的人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在“大事”上也绝对靠不住。作为领导干部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不仅要在重大政治原则问题上站稳立场、保持定力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而且要从细微之处着手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慎小事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拘小节。这不仅是一种修养、一种境界、一种可贵的自律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也是对自己最好的保护。</w:t>
      </w:r>
      <w:r w:rsidRPr="000723EC">
        <w:rPr>
          <w:rFonts w:ascii="宋体" w:cs="宋体"/>
          <w:color w:val="000000"/>
          <w:kern w:val="0"/>
          <w:sz w:val="28"/>
          <w:szCs w:val="28"/>
          <w:bdr w:val="none" w:sz="0" w:space="0" w:color="auto" w:frame="1"/>
        </w:rPr>
        <w:br/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慎好。东汉史学家袁康曾劝诫世人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“好船者溺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好骑者堕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君子各以所好为祸。”明太祖朱元璋也说过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“嗜好之间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治乱所由生也。”人有所嗜好是正常的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本无可厚非。但对党员、干部而言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既然面对党旗宣过誓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就要时刻想到自己是党的人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是组织的一员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就意味着要守纪律、讲规矩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就要主动放弃一部分普通公民享有的权利和自由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就必须使自己的嗜好利党、利国、利民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并且要“嗜”之有节、“好”之有度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切不可为个人嗜好所左右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否则就会给一些别有用心的人以可乘之机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最终为嗜好所累、所毁、所害。厦门远华特大走私案主犯赖昌星曾有句“名言”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“不怕领导觉悟高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就怕领导没爱好。”可谓是他把一些领导干部拉下水的“经验总结”。因此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作为党员、干部特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lastRenderedPageBreak/>
        <w:t>别是领导干部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必须正其所好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让“私嗜好”与“公权力”划清界限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摆正个人嗜好与工作的关系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切不可让个人嗜好误了党的事业、毁了个人前程。</w:t>
      </w:r>
      <w:r w:rsidRPr="000723EC">
        <w:rPr>
          <w:rFonts w:ascii="宋体" w:cs="宋体"/>
          <w:color w:val="000000"/>
          <w:kern w:val="0"/>
          <w:sz w:val="28"/>
          <w:szCs w:val="28"/>
          <w:bdr w:val="none" w:sz="0" w:space="0" w:color="auto" w:frame="1"/>
        </w:rPr>
        <w:br/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　　慎友。习近平总书记指出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“对于领导干部而言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人情之中有原则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交往当中有政治。身为领导干部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一定要严格交友的原则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慎交友、交好友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哪些人该交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哪些人不该交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应该心中有杆秤。”邓小平同志也说过类似的话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“朋友还要交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但心中要有数。”交友是人们社会活动的重要内容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党员、干部也不例外。正常地、适度地、有原则地结交朋友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有利于调节情绪、放松身心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有利于开阔视野、丰富思想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有利于互相学习、共同提高。但交友必须慎重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必须择善而交、择良而处、择莠而除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善交益友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乐交诤友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不交损友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坚决远离各种“小圈子”、“小兄弟”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始终保持朋友圈的纯净。要时时牢记“以势交者、势倾则绝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以利交者、利穷则散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以色交者、色衰则尽”的古训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努力追求淡如水的君子之交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坚决不搞那种虚于应酬、空耗时日的泛泛之交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吃吃喝喝、拉拉扯扯的庸俗之交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互相利用、投桃报李的势利之交。交友要公私分明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时时以工作为重、以事业为重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多同普通群众交朋友、同基层干部交朋友、同先进模范交朋友、同专家学者交朋友</w:t>
      </w:r>
      <w:r w:rsidRPr="000723EC"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  <w:t>,</w:t>
      </w:r>
      <w:r w:rsidRPr="000723E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并从与他们的真心交往中不断汲取智慧和力量。</w:t>
      </w:r>
      <w:r w:rsidRPr="000723EC">
        <w:rPr>
          <w:rFonts w:ascii="宋体" w:cs="宋体"/>
          <w:color w:val="000000"/>
          <w:kern w:val="0"/>
          <w:sz w:val="28"/>
          <w:szCs w:val="28"/>
          <w:bdr w:val="none" w:sz="0" w:space="0" w:color="auto" w:frame="1"/>
        </w:rPr>
        <w:br/>
      </w:r>
    </w:p>
    <w:p w:rsidR="009E5627" w:rsidRDefault="009E5627" w:rsidP="002C11FC">
      <w:pPr>
        <w:rPr>
          <w:rFonts w:ascii="宋体"/>
          <w:sz w:val="28"/>
          <w:szCs w:val="28"/>
        </w:rPr>
      </w:pPr>
    </w:p>
    <w:p w:rsidR="00D563DC" w:rsidRPr="000723EC" w:rsidRDefault="00D563DC" w:rsidP="00C40E29">
      <w:pPr>
        <w:ind w:firstLineChars="2000" w:firstLine="560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2018年1月17日</w:t>
      </w:r>
    </w:p>
    <w:sectPr w:rsidR="00D563DC" w:rsidRPr="000723EC" w:rsidSect="00BF4C36">
      <w:headerReference w:type="default" r:id="rId7"/>
      <w:footerReference w:type="default" r:id="rId8"/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B1D" w:rsidRDefault="00833B1D">
      <w:r>
        <w:separator/>
      </w:r>
    </w:p>
  </w:endnote>
  <w:endnote w:type="continuationSeparator" w:id="1">
    <w:p w:rsidR="00833B1D" w:rsidRDefault="0083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563"/>
      <w:docPartObj>
        <w:docPartGallery w:val="Page Numbers (Bottom of Page)"/>
        <w:docPartUnique/>
      </w:docPartObj>
    </w:sdtPr>
    <w:sdtContent>
      <w:p w:rsidR="00841CAE" w:rsidRDefault="0084110E">
        <w:pPr>
          <w:pStyle w:val="a4"/>
          <w:jc w:val="center"/>
        </w:pPr>
        <w:fldSimple w:instr=" PAGE   \* MERGEFORMAT ">
          <w:r w:rsidR="00BF4C36" w:rsidRPr="00BF4C36">
            <w:rPr>
              <w:noProof/>
              <w:lang w:val="zh-CN"/>
            </w:rPr>
            <w:t>6</w:t>
          </w:r>
        </w:fldSimple>
      </w:p>
    </w:sdtContent>
  </w:sdt>
  <w:p w:rsidR="00841CAE" w:rsidRDefault="00841C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B1D" w:rsidRDefault="00833B1D">
      <w:r>
        <w:separator/>
      </w:r>
    </w:p>
  </w:footnote>
  <w:footnote w:type="continuationSeparator" w:id="1">
    <w:p w:rsidR="00833B1D" w:rsidRDefault="00833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27" w:rsidRDefault="009E5627" w:rsidP="00EC748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7EF"/>
    <w:rsid w:val="00002CC8"/>
    <w:rsid w:val="00020AE7"/>
    <w:rsid w:val="00025EB2"/>
    <w:rsid w:val="00042288"/>
    <w:rsid w:val="00043297"/>
    <w:rsid w:val="00051BFB"/>
    <w:rsid w:val="0005294F"/>
    <w:rsid w:val="00065A2B"/>
    <w:rsid w:val="000723EC"/>
    <w:rsid w:val="00076FA1"/>
    <w:rsid w:val="00093351"/>
    <w:rsid w:val="000946AE"/>
    <w:rsid w:val="000968CC"/>
    <w:rsid w:val="000A09EB"/>
    <w:rsid w:val="000B03DE"/>
    <w:rsid w:val="000B3BCE"/>
    <w:rsid w:val="000C3AFD"/>
    <w:rsid w:val="000E0C10"/>
    <w:rsid w:val="000E6DA6"/>
    <w:rsid w:val="00100C6A"/>
    <w:rsid w:val="0010575E"/>
    <w:rsid w:val="00110F2C"/>
    <w:rsid w:val="00116A7E"/>
    <w:rsid w:val="001407FF"/>
    <w:rsid w:val="001541C6"/>
    <w:rsid w:val="00157D0C"/>
    <w:rsid w:val="00167E13"/>
    <w:rsid w:val="00186298"/>
    <w:rsid w:val="00196BB0"/>
    <w:rsid w:val="001D1334"/>
    <w:rsid w:val="001D165F"/>
    <w:rsid w:val="001E210F"/>
    <w:rsid w:val="001E4626"/>
    <w:rsid w:val="001F3B34"/>
    <w:rsid w:val="0020231F"/>
    <w:rsid w:val="00202B94"/>
    <w:rsid w:val="00203F86"/>
    <w:rsid w:val="00217BB8"/>
    <w:rsid w:val="0022216A"/>
    <w:rsid w:val="00224D6A"/>
    <w:rsid w:val="00232679"/>
    <w:rsid w:val="002363B4"/>
    <w:rsid w:val="00236482"/>
    <w:rsid w:val="00244BBD"/>
    <w:rsid w:val="00246ED3"/>
    <w:rsid w:val="00253667"/>
    <w:rsid w:val="0026087B"/>
    <w:rsid w:val="00265FC3"/>
    <w:rsid w:val="002711BD"/>
    <w:rsid w:val="002815EA"/>
    <w:rsid w:val="00293004"/>
    <w:rsid w:val="00296BF5"/>
    <w:rsid w:val="002A27C5"/>
    <w:rsid w:val="002A514C"/>
    <w:rsid w:val="002A6C1B"/>
    <w:rsid w:val="002B1C56"/>
    <w:rsid w:val="002B48BF"/>
    <w:rsid w:val="002B5979"/>
    <w:rsid w:val="002B5D95"/>
    <w:rsid w:val="002C11FC"/>
    <w:rsid w:val="002C2E58"/>
    <w:rsid w:val="002F41A9"/>
    <w:rsid w:val="00307817"/>
    <w:rsid w:val="00312279"/>
    <w:rsid w:val="0031457E"/>
    <w:rsid w:val="00330077"/>
    <w:rsid w:val="00354C55"/>
    <w:rsid w:val="00356390"/>
    <w:rsid w:val="00372B83"/>
    <w:rsid w:val="0037705F"/>
    <w:rsid w:val="00382BE0"/>
    <w:rsid w:val="003870ED"/>
    <w:rsid w:val="00390746"/>
    <w:rsid w:val="003A3195"/>
    <w:rsid w:val="003A7589"/>
    <w:rsid w:val="003C32C2"/>
    <w:rsid w:val="003C6F45"/>
    <w:rsid w:val="003F3607"/>
    <w:rsid w:val="003F675C"/>
    <w:rsid w:val="00401EAD"/>
    <w:rsid w:val="004213FA"/>
    <w:rsid w:val="00430902"/>
    <w:rsid w:val="004369C2"/>
    <w:rsid w:val="004432DE"/>
    <w:rsid w:val="004437AB"/>
    <w:rsid w:val="0046246F"/>
    <w:rsid w:val="004647C4"/>
    <w:rsid w:val="004837DD"/>
    <w:rsid w:val="00485214"/>
    <w:rsid w:val="004A38BA"/>
    <w:rsid w:val="004A6170"/>
    <w:rsid w:val="004C0F91"/>
    <w:rsid w:val="004D2D83"/>
    <w:rsid w:val="004E1B0B"/>
    <w:rsid w:val="004F633F"/>
    <w:rsid w:val="00512439"/>
    <w:rsid w:val="00526F20"/>
    <w:rsid w:val="00531C76"/>
    <w:rsid w:val="00531E20"/>
    <w:rsid w:val="005437C6"/>
    <w:rsid w:val="00552496"/>
    <w:rsid w:val="005542ED"/>
    <w:rsid w:val="00554C0E"/>
    <w:rsid w:val="00573BCF"/>
    <w:rsid w:val="0059088B"/>
    <w:rsid w:val="005A517E"/>
    <w:rsid w:val="005A6CA0"/>
    <w:rsid w:val="005A755F"/>
    <w:rsid w:val="005C297E"/>
    <w:rsid w:val="005D306E"/>
    <w:rsid w:val="005F14B2"/>
    <w:rsid w:val="00613F12"/>
    <w:rsid w:val="0061618D"/>
    <w:rsid w:val="006459E4"/>
    <w:rsid w:val="00652078"/>
    <w:rsid w:val="00671A51"/>
    <w:rsid w:val="006758F7"/>
    <w:rsid w:val="006760BE"/>
    <w:rsid w:val="006822FD"/>
    <w:rsid w:val="0068381B"/>
    <w:rsid w:val="00694DE5"/>
    <w:rsid w:val="00694EEA"/>
    <w:rsid w:val="00696CCA"/>
    <w:rsid w:val="006C5838"/>
    <w:rsid w:val="006D1988"/>
    <w:rsid w:val="006E14A0"/>
    <w:rsid w:val="006E1BF7"/>
    <w:rsid w:val="0070150B"/>
    <w:rsid w:val="007033CE"/>
    <w:rsid w:val="007035FC"/>
    <w:rsid w:val="00712639"/>
    <w:rsid w:val="0073768F"/>
    <w:rsid w:val="00742BE9"/>
    <w:rsid w:val="0075010E"/>
    <w:rsid w:val="0075750B"/>
    <w:rsid w:val="007633FC"/>
    <w:rsid w:val="00763E51"/>
    <w:rsid w:val="00764D2D"/>
    <w:rsid w:val="007727BA"/>
    <w:rsid w:val="007A337D"/>
    <w:rsid w:val="007B05B7"/>
    <w:rsid w:val="007B0B20"/>
    <w:rsid w:val="007B6196"/>
    <w:rsid w:val="007D79CF"/>
    <w:rsid w:val="007E04A5"/>
    <w:rsid w:val="007E4218"/>
    <w:rsid w:val="007F480C"/>
    <w:rsid w:val="007F6443"/>
    <w:rsid w:val="00806DFB"/>
    <w:rsid w:val="00812954"/>
    <w:rsid w:val="008207CA"/>
    <w:rsid w:val="008209BE"/>
    <w:rsid w:val="008316FD"/>
    <w:rsid w:val="00833B1D"/>
    <w:rsid w:val="0084110E"/>
    <w:rsid w:val="00841CAE"/>
    <w:rsid w:val="0085109B"/>
    <w:rsid w:val="00851745"/>
    <w:rsid w:val="00872FFE"/>
    <w:rsid w:val="00883AA7"/>
    <w:rsid w:val="00895085"/>
    <w:rsid w:val="008B02DB"/>
    <w:rsid w:val="008C2855"/>
    <w:rsid w:val="008D13DB"/>
    <w:rsid w:val="008D4203"/>
    <w:rsid w:val="008E1308"/>
    <w:rsid w:val="008E41FF"/>
    <w:rsid w:val="008E5551"/>
    <w:rsid w:val="0090215A"/>
    <w:rsid w:val="009107E5"/>
    <w:rsid w:val="00920A25"/>
    <w:rsid w:val="00921353"/>
    <w:rsid w:val="009531D5"/>
    <w:rsid w:val="00953FA5"/>
    <w:rsid w:val="009553BE"/>
    <w:rsid w:val="00966BF1"/>
    <w:rsid w:val="00967546"/>
    <w:rsid w:val="009A5E9A"/>
    <w:rsid w:val="009A6309"/>
    <w:rsid w:val="009C58D5"/>
    <w:rsid w:val="009C60EF"/>
    <w:rsid w:val="009E02DD"/>
    <w:rsid w:val="009E06CC"/>
    <w:rsid w:val="009E0C0B"/>
    <w:rsid w:val="009E5627"/>
    <w:rsid w:val="009E5EF5"/>
    <w:rsid w:val="00A271BF"/>
    <w:rsid w:val="00A84A9F"/>
    <w:rsid w:val="00A857FB"/>
    <w:rsid w:val="00A87905"/>
    <w:rsid w:val="00AA3159"/>
    <w:rsid w:val="00AA61FE"/>
    <w:rsid w:val="00AB1914"/>
    <w:rsid w:val="00AB2B2B"/>
    <w:rsid w:val="00AC1ABF"/>
    <w:rsid w:val="00AC1F99"/>
    <w:rsid w:val="00AC27BB"/>
    <w:rsid w:val="00AC487F"/>
    <w:rsid w:val="00AC67C1"/>
    <w:rsid w:val="00AD328C"/>
    <w:rsid w:val="00AE2B60"/>
    <w:rsid w:val="00B07971"/>
    <w:rsid w:val="00B11EC2"/>
    <w:rsid w:val="00B1352F"/>
    <w:rsid w:val="00B15734"/>
    <w:rsid w:val="00B17788"/>
    <w:rsid w:val="00B17C0A"/>
    <w:rsid w:val="00B26A10"/>
    <w:rsid w:val="00B32046"/>
    <w:rsid w:val="00B45E9B"/>
    <w:rsid w:val="00B62DC7"/>
    <w:rsid w:val="00B63522"/>
    <w:rsid w:val="00B73A13"/>
    <w:rsid w:val="00B83AC3"/>
    <w:rsid w:val="00B83C9C"/>
    <w:rsid w:val="00B86B28"/>
    <w:rsid w:val="00B95C6B"/>
    <w:rsid w:val="00BA59DE"/>
    <w:rsid w:val="00BB024E"/>
    <w:rsid w:val="00BB0A28"/>
    <w:rsid w:val="00BB370A"/>
    <w:rsid w:val="00BC1233"/>
    <w:rsid w:val="00BF4C36"/>
    <w:rsid w:val="00BF56C5"/>
    <w:rsid w:val="00C00CE0"/>
    <w:rsid w:val="00C02EFA"/>
    <w:rsid w:val="00C12D59"/>
    <w:rsid w:val="00C13D0F"/>
    <w:rsid w:val="00C1737E"/>
    <w:rsid w:val="00C17A6F"/>
    <w:rsid w:val="00C20D30"/>
    <w:rsid w:val="00C24789"/>
    <w:rsid w:val="00C26559"/>
    <w:rsid w:val="00C40E29"/>
    <w:rsid w:val="00C41513"/>
    <w:rsid w:val="00C51759"/>
    <w:rsid w:val="00C6042F"/>
    <w:rsid w:val="00C75917"/>
    <w:rsid w:val="00C828BC"/>
    <w:rsid w:val="00C93AA8"/>
    <w:rsid w:val="00CB14A0"/>
    <w:rsid w:val="00CB1E0D"/>
    <w:rsid w:val="00CC4F34"/>
    <w:rsid w:val="00CD1B92"/>
    <w:rsid w:val="00CE17A5"/>
    <w:rsid w:val="00CE618A"/>
    <w:rsid w:val="00D005DE"/>
    <w:rsid w:val="00D00DA7"/>
    <w:rsid w:val="00D17685"/>
    <w:rsid w:val="00D250BE"/>
    <w:rsid w:val="00D563DC"/>
    <w:rsid w:val="00D630B3"/>
    <w:rsid w:val="00D700FA"/>
    <w:rsid w:val="00D85A33"/>
    <w:rsid w:val="00DA1AA8"/>
    <w:rsid w:val="00DB4DD9"/>
    <w:rsid w:val="00DB746E"/>
    <w:rsid w:val="00DC511D"/>
    <w:rsid w:val="00DC77DB"/>
    <w:rsid w:val="00DD1148"/>
    <w:rsid w:val="00DE743B"/>
    <w:rsid w:val="00DF79C0"/>
    <w:rsid w:val="00E03002"/>
    <w:rsid w:val="00E035EF"/>
    <w:rsid w:val="00E13733"/>
    <w:rsid w:val="00E14C58"/>
    <w:rsid w:val="00E150B4"/>
    <w:rsid w:val="00E20450"/>
    <w:rsid w:val="00E30189"/>
    <w:rsid w:val="00E43309"/>
    <w:rsid w:val="00E4376D"/>
    <w:rsid w:val="00E506ED"/>
    <w:rsid w:val="00E52B3C"/>
    <w:rsid w:val="00E8063F"/>
    <w:rsid w:val="00E807EF"/>
    <w:rsid w:val="00E94D9F"/>
    <w:rsid w:val="00EA78CA"/>
    <w:rsid w:val="00EA794E"/>
    <w:rsid w:val="00EB19BB"/>
    <w:rsid w:val="00EB5C7E"/>
    <w:rsid w:val="00EC748F"/>
    <w:rsid w:val="00ED566A"/>
    <w:rsid w:val="00ED7591"/>
    <w:rsid w:val="00EF03BD"/>
    <w:rsid w:val="00EF6153"/>
    <w:rsid w:val="00EF6D1B"/>
    <w:rsid w:val="00F01440"/>
    <w:rsid w:val="00F10501"/>
    <w:rsid w:val="00F179C7"/>
    <w:rsid w:val="00F367CC"/>
    <w:rsid w:val="00F61415"/>
    <w:rsid w:val="00F775C6"/>
    <w:rsid w:val="00F87E60"/>
    <w:rsid w:val="00F94173"/>
    <w:rsid w:val="00FB6398"/>
    <w:rsid w:val="00FC5EC0"/>
    <w:rsid w:val="00FD182C"/>
    <w:rsid w:val="00FD7892"/>
    <w:rsid w:val="00FE2E43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FC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9"/>
    <w:qFormat/>
    <w:rsid w:val="00E4376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9"/>
    <w:qFormat/>
    <w:rsid w:val="000723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4376D"/>
    <w:rPr>
      <w:rFonts w:ascii="宋体" w:eastAsia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9"/>
    <w:semiHidden/>
    <w:locked/>
    <w:rsid w:val="000723EC"/>
    <w:rPr>
      <w:rFonts w:cs="Times New Roman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37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D36"/>
    <w:rPr>
      <w:sz w:val="18"/>
      <w:szCs w:val="18"/>
    </w:rPr>
  </w:style>
  <w:style w:type="paragraph" w:styleId="a4">
    <w:name w:val="footer"/>
    <w:basedOn w:val="a"/>
    <w:link w:val="Char0"/>
    <w:uiPriority w:val="99"/>
    <w:rsid w:val="00377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D36"/>
    <w:rPr>
      <w:sz w:val="18"/>
      <w:szCs w:val="18"/>
    </w:rPr>
  </w:style>
  <w:style w:type="character" w:styleId="a5">
    <w:name w:val="Hyperlink"/>
    <w:basedOn w:val="a0"/>
    <w:uiPriority w:val="99"/>
    <w:rsid w:val="00E807EF"/>
    <w:rPr>
      <w:rFonts w:cs="Times New Roman"/>
      <w:color w:val="0000FF"/>
      <w:u w:val="none"/>
      <w:effect w:val="none"/>
      <w:bdr w:val="none" w:sz="0" w:space="0" w:color="auto" w:frame="1"/>
    </w:rPr>
  </w:style>
  <w:style w:type="paragraph" w:styleId="z-">
    <w:name w:val="HTML Top of Form"/>
    <w:basedOn w:val="a"/>
    <w:next w:val="a"/>
    <w:link w:val="z-Char"/>
    <w:hidden/>
    <w:uiPriority w:val="99"/>
    <w:rsid w:val="00E807E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locked/>
    <w:rsid w:val="00E807EF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E807E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locked/>
    <w:rsid w:val="00E807EF"/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link w:val="Char1"/>
    <w:uiPriority w:val="99"/>
    <w:rsid w:val="00E807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E807EF"/>
    <w:rPr>
      <w:rFonts w:cs="Times New Roman"/>
      <w:kern w:val="2"/>
      <w:sz w:val="18"/>
      <w:szCs w:val="18"/>
    </w:rPr>
  </w:style>
  <w:style w:type="character" w:styleId="a7">
    <w:name w:val="Strong"/>
    <w:basedOn w:val="a0"/>
    <w:uiPriority w:val="99"/>
    <w:qFormat/>
    <w:rsid w:val="000723EC"/>
    <w:rPr>
      <w:rFonts w:cs="Times New Roman"/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D563D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563D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902">
          <w:marLeft w:val="0"/>
          <w:marRight w:val="0"/>
          <w:marTop w:val="0"/>
          <w:marBottom w:val="0"/>
          <w:divBdr>
            <w:top w:val="single" w:sz="48" w:space="0" w:color="B41414"/>
            <w:left w:val="single" w:sz="48" w:space="0" w:color="B41414"/>
            <w:bottom w:val="single" w:sz="48" w:space="0" w:color="B41414"/>
            <w:right w:val="single" w:sz="48" w:space="0" w:color="B41414"/>
          </w:divBdr>
          <w:divsChild>
            <w:div w:id="517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8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517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0903">
              <w:marLeft w:val="105"/>
              <w:marRight w:val="105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51730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9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26;&#21592;&#23398;&#20064;&#22253;&#2232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党员学习园地</Template>
  <TotalTime>10</TotalTime>
  <Pages>6</Pages>
  <Words>446</Words>
  <Characters>2544</Characters>
  <Application>Microsoft Office Word</Application>
  <DocSecurity>0</DocSecurity>
  <Lines>21</Lines>
  <Paragraphs>5</Paragraphs>
  <ScaleCrop>false</ScaleCrop>
  <Company>ykzy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内部资料 注意保存</dc:title>
  <dc:creator>任其华</dc:creator>
  <cp:lastModifiedBy>委内瑞拉公司</cp:lastModifiedBy>
  <cp:revision>8</cp:revision>
  <dcterms:created xsi:type="dcterms:W3CDTF">2018-02-27T17:52:00Z</dcterms:created>
  <dcterms:modified xsi:type="dcterms:W3CDTF">2018-03-09T08:17:00Z</dcterms:modified>
</cp:coreProperties>
</file>